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D36D" w14:textId="194CF190" w:rsidR="00FF5AE0" w:rsidRPr="00AA7723" w:rsidRDefault="00AA7723" w:rsidP="00FF5AE0">
      <w:pPr>
        <w:spacing w:after="0" w:line="240" w:lineRule="auto"/>
        <w:rPr>
          <w:b/>
          <w:bCs/>
        </w:rPr>
      </w:pPr>
      <w:r w:rsidRPr="00AA7723">
        <w:rPr>
          <w:b/>
          <w:bCs/>
        </w:rPr>
        <w:t>Het regent zonnestralen</w:t>
      </w:r>
      <w:r w:rsidR="00FF5AE0" w:rsidRPr="00AA7723">
        <w:rPr>
          <w:b/>
          <w:bCs/>
        </w:rPr>
        <w:t xml:space="preserve"> – </w:t>
      </w:r>
      <w:r>
        <w:rPr>
          <w:b/>
          <w:bCs/>
        </w:rPr>
        <w:t>Acda &amp; de Munnik</w:t>
      </w:r>
    </w:p>
    <w:p w14:paraId="4EFCF06D" w14:textId="77777777" w:rsidR="00AA7723" w:rsidRDefault="00AA7723" w:rsidP="00AA7723">
      <w:pPr>
        <w:spacing w:after="0" w:line="240" w:lineRule="auto"/>
      </w:pPr>
    </w:p>
    <w:p w14:paraId="1A99E773" w14:textId="75E4CE22" w:rsidR="00AA7723" w:rsidRPr="00AA7723" w:rsidRDefault="00AA7723" w:rsidP="00AA7723">
      <w:pPr>
        <w:spacing w:after="0" w:line="240" w:lineRule="auto"/>
        <w:rPr>
          <w:i/>
          <w:iCs/>
        </w:rPr>
      </w:pPr>
      <w:r w:rsidRPr="00AA7723">
        <w:rPr>
          <w:i/>
          <w:iCs/>
        </w:rPr>
        <w:t>Intro</w:t>
      </w:r>
    </w:p>
    <w:p w14:paraId="0D209636" w14:textId="362F487F" w:rsidR="00AA7723" w:rsidRDefault="00FF5AE0" w:rsidP="00AA7723">
      <w:pPr>
        <w:spacing w:after="0" w:line="240" w:lineRule="auto"/>
      </w:pPr>
      <w:r w:rsidRPr="00FF5AE0">
        <w:br/>
      </w:r>
      <w:r w:rsidR="00AA7723" w:rsidRPr="00AA7723">
        <w:t>Op een terras ergens in Frankrijk in de zon</w:t>
      </w:r>
      <w:r w:rsidR="00AA7723" w:rsidRPr="00AA7723">
        <w:br/>
        <w:t>Zit een man die het tot gisteren nooit won</w:t>
      </w:r>
      <w:r w:rsidR="00AA7723" w:rsidRPr="00AA7723">
        <w:br/>
        <w:t>Maar zijn auto vloog hier vlakbij uit de bocht</w:t>
      </w:r>
      <w:r w:rsidR="00AA7723" w:rsidRPr="00AA7723">
        <w:br/>
        <w:t xml:space="preserve">Zonder hem </w:t>
      </w:r>
      <w:r w:rsidR="00AA7723" w:rsidRPr="00AA7723">
        <w:rPr>
          <w:color w:val="D86DCB" w:themeColor="accent5" w:themeTint="99"/>
        </w:rPr>
        <w:t>zonder Herman</w:t>
      </w:r>
      <w:r w:rsidR="00AA7723" w:rsidRPr="00AA7723">
        <w:rPr>
          <w:color w:val="D86DCB" w:themeColor="accent5" w:themeTint="99"/>
        </w:rPr>
        <w:br/>
      </w:r>
      <w:r w:rsidR="00AA7723" w:rsidRPr="00AA7723">
        <w:t xml:space="preserve">Want die </w:t>
      </w:r>
      <w:r w:rsidR="00AA7723" w:rsidRPr="00AA7723">
        <w:rPr>
          <w:color w:val="D86DCB" w:themeColor="accent5" w:themeTint="99"/>
        </w:rPr>
        <w:t>had hem net verkocht</w:t>
      </w:r>
    </w:p>
    <w:p w14:paraId="69C11DEF" w14:textId="1EAA7A3F" w:rsidR="00AA7723" w:rsidRPr="00AA7723" w:rsidRDefault="00AA7723" w:rsidP="00AA7723">
      <w:pPr>
        <w:spacing w:after="0" w:line="240" w:lineRule="auto"/>
      </w:pPr>
      <w:r w:rsidRPr="00AA7723">
        <w:br/>
      </w:r>
      <w:r w:rsidRPr="00AA7723">
        <w:rPr>
          <w:color w:val="D86DCB" w:themeColor="accent5" w:themeTint="99"/>
        </w:rPr>
        <w:t>Herman in de zon op een terras</w:t>
      </w:r>
    </w:p>
    <w:p w14:paraId="30A65A54" w14:textId="77777777" w:rsidR="00AA7723" w:rsidRDefault="00AA7723" w:rsidP="00AA7723">
      <w:pPr>
        <w:spacing w:after="0" w:line="240" w:lineRule="auto"/>
      </w:pPr>
      <w:r w:rsidRPr="00AA7723">
        <w:t>Leest in 't AD dat 'ie niet meer in leven was</w:t>
      </w:r>
      <w:r w:rsidRPr="00AA7723">
        <w:br/>
        <w:t>Z'n auto was volledig afgebrand</w:t>
      </w:r>
      <w:r w:rsidRPr="00AA7723">
        <w:br/>
        <w:t>En de man die hem gekocht had</w:t>
      </w:r>
      <w:r w:rsidRPr="00AA7723">
        <w:br/>
        <w:t>Stond onder zijn naam in de krant</w:t>
      </w:r>
    </w:p>
    <w:p w14:paraId="0A7D40CF" w14:textId="77777777" w:rsidR="00AA7723" w:rsidRPr="00AA7723" w:rsidRDefault="00AA7723" w:rsidP="00AA7723">
      <w:pPr>
        <w:spacing w:after="0" w:line="240" w:lineRule="auto"/>
      </w:pPr>
    </w:p>
    <w:p w14:paraId="78E40FB2" w14:textId="77777777" w:rsid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rPr>
          <w:color w:val="D86DCB" w:themeColor="accent5" w:themeTint="99"/>
        </w:rPr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even rustig ademhalen</w:t>
      </w:r>
      <w:r w:rsidRPr="00AA7723">
        <w:rPr>
          <w:color w:val="D86DCB" w:themeColor="accent5" w:themeTint="99"/>
        </w:rPr>
        <w:br/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lijkt of het regent als altijd</w:t>
      </w:r>
      <w:r w:rsidRPr="00AA7723">
        <w:rPr>
          <w:color w:val="D86DCB" w:themeColor="accent5" w:themeTint="99"/>
        </w:rPr>
        <w:br/>
        <w:t>Maar het regent en het regent zonnestralen</w:t>
      </w:r>
    </w:p>
    <w:p w14:paraId="6DDB6067" w14:textId="77777777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</w:p>
    <w:p w14:paraId="603B0EEE" w14:textId="77777777" w:rsidR="00AA7723" w:rsidRPr="00AA7723" w:rsidRDefault="00AA7723" w:rsidP="00AA7723">
      <w:pPr>
        <w:spacing w:after="0" w:line="240" w:lineRule="auto"/>
      </w:pPr>
      <w:r w:rsidRPr="00AA7723">
        <w:t>Een week geleden in een park in Amsterdam</w:t>
      </w:r>
      <w:r w:rsidRPr="00AA7723">
        <w:br/>
        <w:t>Had hij zijn leven overzien en schrok zich lam</w:t>
      </w:r>
      <w:r w:rsidRPr="00AA7723">
        <w:br/>
        <w:t>Hij was een man wiens leven nu al was bepaald</w:t>
      </w:r>
    </w:p>
    <w:p w14:paraId="54B8B69F" w14:textId="77777777" w:rsidR="00AA7723" w:rsidRDefault="00AA7723" w:rsidP="00AA7723">
      <w:pPr>
        <w:spacing w:after="0" w:line="240" w:lineRule="auto"/>
      </w:pPr>
      <w:r w:rsidRPr="00AA7723">
        <w:t>En van al zijn jongensdromen</w:t>
      </w:r>
      <w:r w:rsidRPr="00AA7723">
        <w:br/>
        <w:t>Was alleen het oud worden gehaald</w:t>
      </w:r>
    </w:p>
    <w:p w14:paraId="01E0E8BC" w14:textId="77777777" w:rsidR="00AA7723" w:rsidRPr="00AA7723" w:rsidRDefault="00AA7723" w:rsidP="00AA7723">
      <w:pPr>
        <w:spacing w:after="0" w:line="240" w:lineRule="auto"/>
      </w:pPr>
    </w:p>
    <w:p w14:paraId="4D42DCC2" w14:textId="77777777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rPr>
          <w:color w:val="D86DCB" w:themeColor="accent5" w:themeTint="99"/>
        </w:rPr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even rustig ademhalen</w:t>
      </w:r>
      <w:r w:rsidRPr="00AA7723">
        <w:rPr>
          <w:color w:val="D86DCB" w:themeColor="accent5" w:themeTint="99"/>
        </w:rPr>
        <w:br/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lijkt of het regent als altijd</w:t>
      </w:r>
      <w:r w:rsidRPr="00AA7723">
        <w:rPr>
          <w:color w:val="D86DCB" w:themeColor="accent5" w:themeTint="99"/>
        </w:rPr>
        <w:br/>
        <w:t>Maar het regent en het regent zonnestralen</w:t>
      </w:r>
    </w:p>
    <w:p w14:paraId="264C507F" w14:textId="77777777" w:rsidR="00AA7723" w:rsidRDefault="00AA7723" w:rsidP="00AA7723">
      <w:pPr>
        <w:spacing w:after="0" w:line="240" w:lineRule="auto"/>
      </w:pPr>
    </w:p>
    <w:p w14:paraId="45370E65" w14:textId="37D6F6C0" w:rsidR="00AA7723" w:rsidRPr="00AA7723" w:rsidRDefault="00AA7723" w:rsidP="00AA7723">
      <w:pPr>
        <w:spacing w:after="0" w:line="240" w:lineRule="auto"/>
        <w:rPr>
          <w:i/>
          <w:iCs/>
        </w:rPr>
      </w:pPr>
      <w:r w:rsidRPr="00AA7723">
        <w:rPr>
          <w:i/>
          <w:iCs/>
        </w:rPr>
        <w:t>Bridge</w:t>
      </w:r>
    </w:p>
    <w:p w14:paraId="191BE701" w14:textId="58B8D102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rPr>
          <w:color w:val="D86DCB" w:themeColor="accent5" w:themeTint="99"/>
        </w:rPr>
        <w:t>Op een bankje in het park kwam het besluit</w:t>
      </w:r>
      <w:r w:rsidRPr="00AA7723">
        <w:rPr>
          <w:color w:val="D86DCB" w:themeColor="accent5" w:themeTint="99"/>
        </w:rPr>
        <w:br/>
        <w:t>Noem het dapper noem het vluchten maar ik knijp er tussenuit</w:t>
      </w:r>
      <w:r w:rsidRPr="00AA7723">
        <w:rPr>
          <w:color w:val="D86DCB" w:themeColor="accent5" w:themeTint="99"/>
        </w:rPr>
        <w:br/>
        <w:t>Nu een week geleden en hier zat 'ie dan maar weer</w:t>
      </w:r>
      <w:r w:rsidRPr="00AA7723">
        <w:rPr>
          <w:color w:val="D86DCB" w:themeColor="accent5" w:themeTint="99"/>
        </w:rPr>
        <w:br/>
        <w:t>Met meer vrijheid dan hem lief was en nou wist hij het niet meer</w:t>
      </w:r>
    </w:p>
    <w:p w14:paraId="398F7A91" w14:textId="77777777" w:rsidR="00AA7723" w:rsidRDefault="00AA7723" w:rsidP="00AA7723">
      <w:pPr>
        <w:spacing w:after="0" w:line="240" w:lineRule="auto"/>
      </w:pPr>
    </w:p>
    <w:p w14:paraId="5E79D3C0" w14:textId="4CC4EB9B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t>Herman leest wel honderd keer de krant</w:t>
      </w:r>
      <w:r w:rsidRPr="00AA7723">
        <w:br/>
      </w:r>
      <w:proofErr w:type="spellStart"/>
      <w:r w:rsidRPr="00AA7723">
        <w:t>'T</w:t>
      </w:r>
      <w:proofErr w:type="spellEnd"/>
      <w:r w:rsidRPr="00AA7723">
        <w:t xml:space="preserve"> staat er echt pagina achttien zwart omrand</w:t>
      </w:r>
      <w:r w:rsidRPr="00AA7723">
        <w:br/>
        <w:t>Hield 'ie vroeger al zijn meningen en al zijn dromen stil</w:t>
      </w:r>
      <w:r w:rsidRPr="00AA7723">
        <w:br/>
        <w:t xml:space="preserve">Nu is 'ie </w:t>
      </w:r>
      <w:r w:rsidRPr="00AA7723">
        <w:rPr>
          <w:color w:val="D86DCB" w:themeColor="accent5" w:themeTint="99"/>
        </w:rPr>
        <w:t>niets niet niemand nergens meer</w:t>
      </w:r>
      <w:r w:rsidRPr="00AA7723">
        <w:rPr>
          <w:color w:val="D86DCB" w:themeColor="accent5" w:themeTint="99"/>
        </w:rPr>
        <w:br/>
        <w:t>Kan dus gaan waar 'ie maar wil</w:t>
      </w:r>
    </w:p>
    <w:p w14:paraId="3C0DF6E3" w14:textId="77777777" w:rsidR="00AA7723" w:rsidRDefault="00AA7723" w:rsidP="00AA7723">
      <w:pPr>
        <w:spacing w:after="0" w:line="240" w:lineRule="auto"/>
      </w:pPr>
    </w:p>
    <w:p w14:paraId="02BD440C" w14:textId="505DDDAC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t>Herman rekent af en staat dan op</w:t>
      </w:r>
      <w:r w:rsidRPr="00AA7723">
        <w:br/>
        <w:t xml:space="preserve">Hij heeft </w:t>
      </w:r>
      <w:r w:rsidRPr="00AA7723">
        <w:rPr>
          <w:color w:val="D86DCB" w:themeColor="accent5" w:themeTint="99"/>
        </w:rPr>
        <w:t>eindelijk de wind weer in z'n kop</w:t>
      </w:r>
      <w:r w:rsidRPr="00AA7723">
        <w:br/>
        <w:t>Ik heb een tweede kans gekregen</w:t>
      </w:r>
      <w:r w:rsidRPr="00AA7723">
        <w:br/>
        <w:t>En da's meer dan ik verdien</w:t>
      </w:r>
      <w:r w:rsidRPr="00AA7723">
        <w:br/>
        <w:t xml:space="preserve">Maar als </w:t>
      </w:r>
      <w:r w:rsidRPr="00AA7723">
        <w:rPr>
          <w:color w:val="D86DCB" w:themeColor="accent5" w:themeTint="99"/>
        </w:rPr>
        <w:t xml:space="preserve">dit het is </w:t>
      </w:r>
      <w:proofErr w:type="spellStart"/>
      <w:r w:rsidRPr="00AA7723">
        <w:rPr>
          <w:color w:val="D86DCB" w:themeColor="accent5" w:themeTint="99"/>
        </w:rPr>
        <w:t>is</w:t>
      </w:r>
      <w:proofErr w:type="spellEnd"/>
      <w:r w:rsidRPr="00AA7723">
        <w:rPr>
          <w:color w:val="D86DCB" w:themeColor="accent5" w:themeTint="99"/>
        </w:rPr>
        <w:t xml:space="preserve"> dit het</w:t>
      </w:r>
      <w:r w:rsidRPr="00AA7723">
        <w:rPr>
          <w:color w:val="D86DCB" w:themeColor="accent5" w:themeTint="99"/>
        </w:rPr>
        <w:br/>
        <w:t xml:space="preserve">Als dit het is </w:t>
      </w:r>
      <w:proofErr w:type="spellStart"/>
      <w:r w:rsidRPr="00AA7723">
        <w:rPr>
          <w:color w:val="D86DCB" w:themeColor="accent5" w:themeTint="99"/>
        </w:rPr>
        <w:t>is</w:t>
      </w:r>
      <w:proofErr w:type="spellEnd"/>
      <w:r w:rsidRPr="00AA7723">
        <w:rPr>
          <w:color w:val="D86DCB" w:themeColor="accent5" w:themeTint="99"/>
        </w:rPr>
        <w:t xml:space="preserve"> dit het</w:t>
      </w:r>
      <w:r w:rsidRPr="00AA7723">
        <w:rPr>
          <w:color w:val="D86DCB" w:themeColor="accent5" w:themeTint="99"/>
        </w:rPr>
        <w:br/>
        <w:t xml:space="preserve">Als dit het is </w:t>
      </w:r>
      <w:proofErr w:type="spellStart"/>
      <w:r w:rsidRPr="00AA7723">
        <w:rPr>
          <w:color w:val="D86DCB" w:themeColor="accent5" w:themeTint="99"/>
        </w:rPr>
        <w:t>is</w:t>
      </w:r>
      <w:proofErr w:type="spellEnd"/>
      <w:r w:rsidRPr="00AA7723">
        <w:rPr>
          <w:color w:val="D86DCB" w:themeColor="accent5" w:themeTint="99"/>
        </w:rPr>
        <w:t xml:space="preserve"> dit het</w:t>
      </w:r>
      <w:r w:rsidRPr="00AA7723">
        <w:rPr>
          <w:color w:val="D86DCB" w:themeColor="accent5" w:themeTint="99"/>
        </w:rPr>
        <w:br/>
        <w:t>En we zullen het wel zien</w:t>
      </w:r>
    </w:p>
    <w:p w14:paraId="6DB8E440" w14:textId="77777777" w:rsidR="00AA7723" w:rsidRDefault="00AA7723" w:rsidP="00AA7723">
      <w:pPr>
        <w:spacing w:after="0" w:line="240" w:lineRule="auto"/>
      </w:pPr>
    </w:p>
    <w:p w14:paraId="31E824ED" w14:textId="7EC52F6A" w:rsid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rPr>
          <w:color w:val="D86DCB" w:themeColor="accent5" w:themeTint="99"/>
        </w:rPr>
        <w:lastRenderedPageBreak/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even rustig ademhalen</w:t>
      </w:r>
      <w:r w:rsidRPr="00AA7723">
        <w:rPr>
          <w:color w:val="D86DCB" w:themeColor="accent5" w:themeTint="99"/>
        </w:rPr>
        <w:br/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lijkt of het regent als altijd</w:t>
      </w:r>
      <w:r w:rsidRPr="00AA7723">
        <w:rPr>
          <w:color w:val="D86DCB" w:themeColor="accent5" w:themeTint="99"/>
        </w:rPr>
        <w:br/>
        <w:t>Maar het regent en het regent zonnestralen</w:t>
      </w:r>
    </w:p>
    <w:p w14:paraId="0C2E3611" w14:textId="77777777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</w:p>
    <w:p w14:paraId="31DD6427" w14:textId="77777777" w:rsidR="00AA7723" w:rsidRPr="00AA7723" w:rsidRDefault="00AA7723" w:rsidP="00AA7723">
      <w:pPr>
        <w:spacing w:after="0" w:line="240" w:lineRule="auto"/>
        <w:rPr>
          <w:color w:val="D86DCB" w:themeColor="accent5" w:themeTint="99"/>
        </w:rPr>
      </w:pPr>
      <w:r w:rsidRPr="00AA7723">
        <w:rPr>
          <w:color w:val="D86DCB" w:themeColor="accent5" w:themeTint="99"/>
        </w:rPr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even rustig ademhalen</w:t>
      </w:r>
      <w:r w:rsidRPr="00AA7723">
        <w:rPr>
          <w:color w:val="D86DCB" w:themeColor="accent5" w:themeTint="99"/>
        </w:rPr>
        <w:br/>
        <w:t xml:space="preserve">Oh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</w:t>
      </w:r>
      <w:proofErr w:type="spellStart"/>
      <w:r w:rsidRPr="00AA7723">
        <w:rPr>
          <w:color w:val="D86DCB" w:themeColor="accent5" w:themeTint="99"/>
        </w:rPr>
        <w:t>oh</w:t>
      </w:r>
      <w:proofErr w:type="spellEnd"/>
      <w:r w:rsidRPr="00AA7723">
        <w:rPr>
          <w:color w:val="D86DCB" w:themeColor="accent5" w:themeTint="99"/>
        </w:rPr>
        <w:t xml:space="preserve"> lijkt of het regent als altijd</w:t>
      </w:r>
      <w:r w:rsidRPr="00AA7723">
        <w:rPr>
          <w:color w:val="D86DCB" w:themeColor="accent5" w:themeTint="99"/>
        </w:rPr>
        <w:br/>
        <w:t>Maar het regent en het regent zonnestralen</w:t>
      </w:r>
      <w:r w:rsidRPr="00AA7723">
        <w:rPr>
          <w:color w:val="D86DCB" w:themeColor="accent5" w:themeTint="99"/>
        </w:rPr>
        <w:br/>
        <w:t>En het regent zonnestralen</w:t>
      </w:r>
    </w:p>
    <w:p w14:paraId="6C26CD25" w14:textId="155804A9" w:rsidR="00FF5AE0" w:rsidRPr="00AA7723" w:rsidRDefault="00FF5AE0" w:rsidP="00FF5AE0">
      <w:pPr>
        <w:spacing w:after="0" w:line="240" w:lineRule="auto"/>
      </w:pPr>
    </w:p>
    <w:sectPr w:rsidR="00FF5AE0" w:rsidRPr="00AA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3D51F1"/>
    <w:rsid w:val="0070658D"/>
    <w:rsid w:val="00742647"/>
    <w:rsid w:val="00850411"/>
    <w:rsid w:val="00863B6B"/>
    <w:rsid w:val="00AA7723"/>
    <w:rsid w:val="00CE12A5"/>
    <w:rsid w:val="00DA29CB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2025-07-01T10:05:00Z</dcterms:created>
  <dcterms:modified xsi:type="dcterms:W3CDTF">2025-07-01T10:10:00Z</dcterms:modified>
</cp:coreProperties>
</file>